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6B" w:rsidRPr="00785F75" w:rsidRDefault="006B7E6B"/>
    <w:p w:rsidR="008E58BF" w:rsidRPr="00785F75" w:rsidRDefault="008E58BF"/>
    <w:p w:rsidR="008E58BF" w:rsidRPr="00785F75" w:rsidRDefault="008E58BF" w:rsidP="008E58BF">
      <w:pPr>
        <w:pStyle w:val="NoSpacing"/>
      </w:pPr>
      <w:r w:rsidRPr="00785F75">
        <w:t>Learning Goals:</w:t>
      </w:r>
    </w:p>
    <w:p w:rsidR="008E58BF" w:rsidRPr="00785F75" w:rsidRDefault="008E58BF" w:rsidP="008E58BF">
      <w:pPr>
        <w:pStyle w:val="NoSpacing"/>
        <w:numPr>
          <w:ilvl w:val="0"/>
          <w:numId w:val="1"/>
        </w:numPr>
      </w:pPr>
      <w:r w:rsidRPr="00785F75">
        <w:t xml:space="preserve">Use inductive and deductive reasoning to develop mathematical arguments.   </w:t>
      </w:r>
    </w:p>
    <w:p w:rsidR="008E58BF" w:rsidRPr="00785F75" w:rsidRDefault="008E58BF" w:rsidP="008E58BF">
      <w:pPr>
        <w:pStyle w:val="NoSpacing"/>
        <w:numPr>
          <w:ilvl w:val="0"/>
          <w:numId w:val="1"/>
        </w:numPr>
      </w:pPr>
      <w:r w:rsidRPr="00785F75">
        <w:t>Draw and evaluate the validity of conclusions from given information.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proofErr w:type="spellStart"/>
      <w:r w:rsidRPr="00785F75">
        <w:t>Tilings</w:t>
      </w:r>
      <w:proofErr w:type="spellEnd"/>
      <w:r w:rsidRPr="00785F75">
        <w:t xml:space="preserve">:    Justify  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What shapes can you use to tile the plane (without waste)? 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Using only regular polygons?   </w:t>
      </w:r>
    </w:p>
    <w:p w:rsidR="008E58BF" w:rsidRPr="00785F75" w:rsidRDefault="008E58BF" w:rsidP="008E58BF">
      <w:pPr>
        <w:pStyle w:val="NoSpacing"/>
      </w:pPr>
      <w:r w:rsidRPr="00785F75">
        <w:t xml:space="preserve">Try some things and see if it works.   </w:t>
      </w:r>
      <w:r w:rsidRPr="00785F75">
        <w:tab/>
      </w:r>
    </w:p>
    <w:p w:rsidR="008E58BF" w:rsidRPr="00785F75" w:rsidRDefault="008E58BF" w:rsidP="008E58BF">
      <w:pPr>
        <w:pStyle w:val="NoSpacing"/>
        <w:tabs>
          <w:tab w:val="left" w:pos="1452"/>
        </w:tabs>
      </w:pPr>
      <w:r w:rsidRPr="00785F75">
        <w:t xml:space="preserve">Shapes to work with:   (regular polygons) - 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FLOW:   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PLAY -  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proofErr w:type="gramStart"/>
      <w:r w:rsidRPr="00785F75">
        <w:t>Context :</w:t>
      </w:r>
      <w:proofErr w:type="gramEnd"/>
      <w:r w:rsidRPr="00785F75">
        <w:t xml:space="preserve">    logos for some product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Inductively:   </w:t>
      </w:r>
    </w:p>
    <w:p w:rsidR="008E58BF" w:rsidRPr="00785F75" w:rsidRDefault="008E58BF" w:rsidP="008E58BF">
      <w:pPr>
        <w:pStyle w:val="NoSpacing"/>
      </w:pPr>
      <w:r w:rsidRPr="00785F75">
        <w:t xml:space="preserve">The squares, the hexagons, and the triangles work:   the </w:t>
      </w:r>
      <w:proofErr w:type="spellStart"/>
      <w:r w:rsidRPr="00785F75">
        <w:t>pentagons</w:t>
      </w:r>
      <w:proofErr w:type="spellEnd"/>
      <w:r w:rsidRPr="00785F75">
        <w:t xml:space="preserve"> and octagons don’t.  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Question:  Why are </w:t>
      </w:r>
      <w:proofErr w:type="gramStart"/>
      <w:r w:rsidRPr="00785F75">
        <w:t>these the</w:t>
      </w:r>
      <w:proofErr w:type="gramEnd"/>
      <w:r w:rsidRPr="00785F75">
        <w:t xml:space="preserve"> only three?  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Deductively:    Show there must be exactly three tessellations and no more.  </w:t>
      </w:r>
    </w:p>
    <w:p w:rsidR="008E58BF" w:rsidRPr="00785F75" w:rsidRDefault="008E58BF" w:rsidP="008E58BF">
      <w:pPr>
        <w:pStyle w:val="NoSpacing"/>
      </w:pPr>
      <w:r w:rsidRPr="00785F75">
        <w:t xml:space="preserve"> </w:t>
      </w:r>
    </w:p>
    <w:p w:rsidR="008E58BF" w:rsidRPr="00785F75" w:rsidRDefault="008E58BF" w:rsidP="008E58BF">
      <w:pPr>
        <w:pStyle w:val="NoSpacing"/>
      </w:pPr>
      <w:r w:rsidRPr="00785F75">
        <w:t xml:space="preserve">Sum of angles at a point must be 360.   Must divide evenly:   </w:t>
      </w:r>
    </w:p>
    <w:p w:rsidR="008E58BF" w:rsidRPr="00785F75" w:rsidRDefault="008E58BF" w:rsidP="008E58BF">
      <w:pPr>
        <w:pStyle w:val="NoSpacing"/>
      </w:pPr>
      <w:r w:rsidRPr="00785F75">
        <w:t xml:space="preserve">Possibilities:   </w:t>
      </w:r>
    </w:p>
    <w:p w:rsidR="008E58BF" w:rsidRPr="00785F75" w:rsidRDefault="008E58BF" w:rsidP="008E58BF">
      <w:pPr>
        <w:pStyle w:val="NoSpacing"/>
      </w:pPr>
      <w:r w:rsidRPr="00785F75">
        <w:t xml:space="preserve">60, 90, 120,   </w:t>
      </w:r>
    </w:p>
    <w:p w:rsidR="008E58BF" w:rsidRPr="00785F75" w:rsidRDefault="008E58BF" w:rsidP="008E58BF">
      <w:pPr>
        <w:pStyle w:val="NoSpacing"/>
      </w:pPr>
      <w:r w:rsidRPr="00785F75">
        <w:t xml:space="preserve">How do you know there’s not another polygon that could work (one not given to you?)    </w:t>
      </w:r>
      <w:proofErr w:type="gramStart"/>
      <w:r w:rsidRPr="00785F75">
        <w:t>what</w:t>
      </w:r>
      <w:proofErr w:type="gramEnd"/>
      <w:r w:rsidRPr="00785F75">
        <w:t xml:space="preserve"> </w:t>
      </w:r>
      <w:proofErr w:type="spellStart"/>
      <w:r w:rsidRPr="00785F75">
        <w:t>abouta</w:t>
      </w:r>
      <w:proofErr w:type="spellEnd"/>
      <w:r w:rsidRPr="00785F75">
        <w:t xml:space="preserve"> 7 sided?  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Why must a six sided be maximal?   </w:t>
      </w:r>
    </w:p>
    <w:p w:rsidR="008E58BF" w:rsidRPr="00785F75" w:rsidRDefault="008E58BF" w:rsidP="008E58BF">
      <w:pPr>
        <w:pStyle w:val="NoSpacing"/>
      </w:pPr>
      <w:r w:rsidRPr="00785F75">
        <w:t xml:space="preserve">Previous knowledge:  angle measures of regular polygons   should be pre-knowledge.   </w:t>
      </w:r>
    </w:p>
    <w:p w:rsidR="008E58BF" w:rsidRPr="00785F75" w:rsidRDefault="008E58BF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Question about the logo:  -   Form a proposal about </w:t>
      </w:r>
      <w:r w:rsidRPr="00785F75">
        <w:rPr>
          <w:highlight w:val="yellow"/>
        </w:rPr>
        <w:t>how not to create waste</w:t>
      </w:r>
      <w:r w:rsidRPr="00785F75">
        <w:t xml:space="preserve"> (what does this mean) in the production process.   </w:t>
      </w:r>
    </w:p>
    <w:p w:rsidR="008E58BF" w:rsidRPr="00785F75" w:rsidRDefault="008E58BF" w:rsidP="008E58BF">
      <w:pPr>
        <w:pStyle w:val="NoSpacing"/>
      </w:pPr>
    </w:p>
    <w:p w:rsidR="00103755" w:rsidRPr="00785F75" w:rsidRDefault="00103755" w:rsidP="008E58BF">
      <w:pPr>
        <w:pStyle w:val="NoSpacing"/>
      </w:pPr>
    </w:p>
    <w:p w:rsidR="008E58BF" w:rsidRPr="00785F75" w:rsidRDefault="008E58BF" w:rsidP="008E58BF">
      <w:pPr>
        <w:pStyle w:val="NoSpacing"/>
      </w:pPr>
      <w:r w:rsidRPr="00785F75">
        <w:t xml:space="preserve">Q: Logo’s are about decorating/ coolness, other concerns:  does this confound their ability to understand induction / deduction?   </w:t>
      </w:r>
    </w:p>
    <w:p w:rsidR="00103755" w:rsidRPr="00785F75" w:rsidRDefault="008E58BF" w:rsidP="00103755">
      <w:pPr>
        <w:pStyle w:val="NoSpacing"/>
      </w:pPr>
      <w:r w:rsidRPr="00785F75">
        <w:t>A:  Is this</w:t>
      </w:r>
      <w:r w:rsidR="00103755" w:rsidRPr="00785F75">
        <w:t xml:space="preserve"> possibly a benefit? </w:t>
      </w:r>
      <w:r w:rsidRPr="00785F75">
        <w:t xml:space="preserve"> </w:t>
      </w:r>
      <w:r w:rsidR="00103755" w:rsidRPr="00785F75">
        <w:t xml:space="preserve">Is it always about minimizing waste?   </w:t>
      </w:r>
    </w:p>
    <w:p w:rsidR="00103755" w:rsidRPr="00785F75" w:rsidRDefault="00103755" w:rsidP="00103755">
      <w:pPr>
        <w:pStyle w:val="NoSpacing"/>
      </w:pPr>
      <w:r w:rsidRPr="00785F75">
        <w:lastRenderedPageBreak/>
        <w:t xml:space="preserve">A:  It’s about the deduction.  The </w:t>
      </w:r>
    </w:p>
    <w:p w:rsidR="00103755" w:rsidRPr="00785F75" w:rsidRDefault="00103755" w:rsidP="00103755">
      <w:pPr>
        <w:pStyle w:val="NoSpacing"/>
      </w:pPr>
      <w:r w:rsidRPr="00785F75">
        <w:t xml:space="preserve">Q: Does the logo context confuse the issue?   -   How does “logo”   lead to tessellating?   Conserving material?   How does the context lead to tessellating?  Can we make the context support / lead to </w:t>
      </w:r>
      <w:proofErr w:type="gramStart"/>
      <w:r w:rsidRPr="00785F75">
        <w:t>the  issue</w:t>
      </w:r>
      <w:proofErr w:type="gramEnd"/>
      <w:r w:rsidRPr="00785F75">
        <w:t xml:space="preserve"> of tessellating inductive reasoning </w:t>
      </w:r>
      <w:r w:rsidRPr="00785F75">
        <w:sym w:font="Wingdings" w:char="F0E0"/>
      </w:r>
      <w:r w:rsidRPr="00785F75">
        <w:t xml:space="preserve"> deductive reasoning?   </w:t>
      </w:r>
    </w:p>
    <w:p w:rsidR="00103755" w:rsidRPr="00785F75" w:rsidRDefault="00103755" w:rsidP="00103755">
      <w:pPr>
        <w:pStyle w:val="NoSpacing"/>
      </w:pPr>
    </w:p>
    <w:p w:rsidR="00103755" w:rsidRPr="00785F75" w:rsidRDefault="00103755" w:rsidP="008E58BF">
      <w:pPr>
        <w:pStyle w:val="NoSpacing"/>
      </w:pPr>
      <w:r w:rsidRPr="00785F75">
        <w:t xml:space="preserve">Idea:  Metal logos on metal tabs:  “Stamping” out  </w:t>
      </w:r>
    </w:p>
    <w:p w:rsidR="00103755" w:rsidRPr="00785F75" w:rsidRDefault="00103755" w:rsidP="008E58BF">
      <w:pPr>
        <w:pStyle w:val="NoSpacing"/>
      </w:pPr>
      <w:r w:rsidRPr="00785F75">
        <w:t xml:space="preserve">Kids will go crazy with creative fancy stuff “inside” the logo – the graphic, the pictures…..   </w:t>
      </w:r>
    </w:p>
    <w:p w:rsidR="008E58BF" w:rsidRPr="00785F75" w:rsidRDefault="008E58BF" w:rsidP="008E58BF">
      <w:pPr>
        <w:pStyle w:val="NoSpacing"/>
      </w:pPr>
      <w:r w:rsidRPr="00785F75">
        <w:t xml:space="preserve">Mathematicians do what is “easiest…”   What does this mean?    </w:t>
      </w:r>
    </w:p>
    <w:p w:rsidR="008E58BF" w:rsidRPr="00785F75" w:rsidRDefault="008E58BF" w:rsidP="008E58BF">
      <w:pPr>
        <w:pStyle w:val="NoSpacing"/>
      </w:pPr>
      <w:r w:rsidRPr="00785F75">
        <w:t xml:space="preserve">Problem:   won’t triangles and hexagons create waste of the outside?    </w:t>
      </w:r>
    </w:p>
    <w:p w:rsidR="00103755" w:rsidRPr="00785F75" w:rsidRDefault="00103755" w:rsidP="008E58BF">
      <w:pPr>
        <w:pStyle w:val="NoSpacing"/>
      </w:pPr>
    </w:p>
    <w:p w:rsidR="00103755" w:rsidRPr="00785F75" w:rsidRDefault="00103755" w:rsidP="008E58BF">
      <w:pPr>
        <w:pStyle w:val="NoSpacing"/>
      </w:pPr>
      <w:r w:rsidRPr="00785F75">
        <w:t xml:space="preserve">Another scenario:  retiling a cafeteria </w:t>
      </w:r>
    </w:p>
    <w:p w:rsidR="00103755" w:rsidRPr="00785F75" w:rsidRDefault="00103755" w:rsidP="008E58BF">
      <w:pPr>
        <w:pStyle w:val="NoSpacing"/>
      </w:pPr>
    </w:p>
    <w:p w:rsidR="00103755" w:rsidRPr="00785F75" w:rsidRDefault="00103755" w:rsidP="008E58BF">
      <w:pPr>
        <w:pStyle w:val="NoSpacing"/>
      </w:pPr>
      <w:r w:rsidRPr="00785F75">
        <w:t xml:space="preserve">A thought:   World cup in the US:   World cup is on grass.   How to do on grass:    how can they grow </w:t>
      </w:r>
      <w:proofErr w:type="spellStart"/>
      <w:r w:rsidRPr="00785F75">
        <w:t>gras</w:t>
      </w:r>
      <w:proofErr w:type="spellEnd"/>
      <w:r w:rsidRPr="00785F75">
        <w:t xml:space="preserve"> on palettes…</w:t>
      </w:r>
      <w:proofErr w:type="gramStart"/>
      <w:r w:rsidRPr="00785F75">
        <w:t>.</w:t>
      </w:r>
      <w:proofErr w:type="gramEnd"/>
      <w:r w:rsidRPr="00785F75">
        <w:t xml:space="preserve">    They use regular polygons.    What shaped polygons do they use?   </w:t>
      </w:r>
    </w:p>
    <w:p w:rsidR="008E58BF" w:rsidRPr="00785F75" w:rsidRDefault="008E58BF" w:rsidP="008E58BF">
      <w:pPr>
        <w:pStyle w:val="NoSpacing"/>
      </w:pPr>
    </w:p>
    <w:p w:rsidR="004529B5" w:rsidRPr="00785F75" w:rsidRDefault="004529B5" w:rsidP="008E58BF">
      <w:pPr>
        <w:pStyle w:val="NoSpacing"/>
      </w:pPr>
      <w:r w:rsidRPr="00785F75">
        <w:t xml:space="preserve">Question:   DOES THE CONTEXT justify that there are three regular tessellations?    </w:t>
      </w: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  <w:r w:rsidRPr="00785F75">
        <w:t xml:space="preserve">We need a clear “inductive” activity and a clear “deductive reasoning” activity?   </w:t>
      </w: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  <w:r w:rsidRPr="00785F75">
        <w:t xml:space="preserve">We think </w:t>
      </w:r>
      <w:proofErr w:type="gramStart"/>
      <w:r w:rsidRPr="00785F75">
        <w:t>it’s</w:t>
      </w:r>
      <w:proofErr w:type="gramEnd"/>
      <w:r w:rsidRPr="00785F75">
        <w:t xml:space="preserve"> hexagons, squares and eq. triangles.    -  </w:t>
      </w:r>
      <w:proofErr w:type="gramStart"/>
      <w:r w:rsidRPr="00785F75">
        <w:t>how</w:t>
      </w:r>
      <w:proofErr w:type="gramEnd"/>
      <w:r w:rsidRPr="00785F75">
        <w:t xml:space="preserve"> will </w:t>
      </w:r>
      <w:proofErr w:type="spellStart"/>
      <w:r w:rsidRPr="00785F75">
        <w:t>thi</w:t>
      </w:r>
      <w:proofErr w:type="spellEnd"/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  <w:r w:rsidRPr="00785F75">
        <w:t>Q:  How will this process lead them to recognize the</w:t>
      </w:r>
      <w:r w:rsidR="00785F75" w:rsidRPr="00785F75">
        <w:t xml:space="preserve"> difference in their reasoning </w:t>
      </w:r>
      <w:r w:rsidRPr="00785F75">
        <w:t>(induct</w:t>
      </w:r>
      <w:r w:rsidR="00785F75" w:rsidRPr="00785F75">
        <w:t>ive vs</w:t>
      </w:r>
      <w:r w:rsidRPr="00785F75">
        <w:t xml:space="preserve">. </w:t>
      </w:r>
      <w:proofErr w:type="gramStart"/>
      <w:r w:rsidRPr="00785F75">
        <w:t>Deductive</w:t>
      </w:r>
      <w:proofErr w:type="gramEnd"/>
      <w:r w:rsidRPr="00785F75">
        <w:t xml:space="preserve">)   </w:t>
      </w:r>
    </w:p>
    <w:p w:rsidR="00785F75" w:rsidRPr="00785F75" w:rsidRDefault="00785F75" w:rsidP="008E58BF">
      <w:pPr>
        <w:pStyle w:val="NoSpacing"/>
      </w:pPr>
      <w:r w:rsidRPr="00785F75">
        <w:t xml:space="preserve">Crucial questions:    how will they articulate the </w:t>
      </w:r>
      <w:proofErr w:type="gramStart"/>
      <w:r w:rsidRPr="00785F75">
        <w:t>difference  in</w:t>
      </w:r>
      <w:proofErr w:type="gramEnd"/>
      <w:r w:rsidRPr="00785F75">
        <w:t xml:space="preserve">   these different kinds of reasoning.  </w:t>
      </w:r>
    </w:p>
    <w:p w:rsidR="00785F75" w:rsidRPr="00785F75" w:rsidRDefault="00785F75" w:rsidP="008E58BF">
      <w:pPr>
        <w:pStyle w:val="NoSpacing"/>
      </w:pPr>
    </w:p>
    <w:p w:rsidR="00785F75" w:rsidRPr="00785F75" w:rsidRDefault="00785F75" w:rsidP="008E58BF">
      <w:pPr>
        <w:pStyle w:val="NoSpacing"/>
      </w:pPr>
    </w:p>
    <w:p w:rsidR="004529B5" w:rsidRPr="00785F75" w:rsidRDefault="004529B5" w:rsidP="008E58BF">
      <w:pPr>
        <w:pStyle w:val="NoSpacing"/>
      </w:pPr>
      <w:r w:rsidRPr="00785F75">
        <w:t xml:space="preserve">We need questions to lead them to take them from inductive reasoning to deductive reasoning.  </w:t>
      </w:r>
    </w:p>
    <w:p w:rsidR="004529B5" w:rsidRPr="00785F75" w:rsidRDefault="004529B5" w:rsidP="008E58BF">
      <w:pPr>
        <w:pStyle w:val="NoSpacing"/>
      </w:pPr>
      <w:r w:rsidRPr="00785F75">
        <w:t xml:space="preserve"> </w:t>
      </w:r>
      <w:proofErr w:type="gramStart"/>
      <w:r w:rsidRPr="00785F75">
        <w:t>there</w:t>
      </w:r>
      <w:proofErr w:type="gramEnd"/>
      <w:r w:rsidRPr="00785F75">
        <w:t xml:space="preserve"> ….. </w:t>
      </w: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  <w:r w:rsidRPr="00785F75">
        <w:t xml:space="preserve">   </w:t>
      </w: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  <w:proofErr w:type="gramStart"/>
      <w:r w:rsidRPr="00785F75">
        <w:t>Their  overall</w:t>
      </w:r>
      <w:proofErr w:type="gramEnd"/>
      <w:r w:rsidRPr="00785F75">
        <w:t xml:space="preserve"> time is 90 minutes. ..   </w:t>
      </w: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</w:p>
    <w:p w:rsidR="008E58BF" w:rsidRPr="00785F75" w:rsidRDefault="004529B5" w:rsidP="008E58BF">
      <w:pPr>
        <w:pStyle w:val="NoSpacing"/>
      </w:pPr>
      <w:r w:rsidRPr="00785F75">
        <w:t xml:space="preserve">Pictures from Escher ….   </w:t>
      </w: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  <w:r w:rsidRPr="00785F75">
        <w:t xml:space="preserve">The LAUNCH:   Do you want to start with the context or bring it at the end?    </w:t>
      </w: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  <w:r w:rsidRPr="00785F75">
        <w:t xml:space="preserve">Idea:   Try it </w:t>
      </w:r>
      <w:proofErr w:type="gramStart"/>
      <w:r w:rsidRPr="00785F75">
        <w:t>with(</w:t>
      </w:r>
      <w:proofErr w:type="gramEnd"/>
      <w:r w:rsidRPr="00785F75">
        <w:t xml:space="preserve">out)  context    with our volunteers... see where we are at.    </w:t>
      </w:r>
    </w:p>
    <w:p w:rsidR="004529B5" w:rsidRPr="00785F75" w:rsidRDefault="004529B5" w:rsidP="008E58BF">
      <w:pPr>
        <w:pStyle w:val="NoSpacing"/>
      </w:pPr>
      <w:r w:rsidRPr="00785F75">
        <w:t xml:space="preserve">The soccer buy in is intriguing?    </w:t>
      </w: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</w:p>
    <w:p w:rsidR="008E58BF" w:rsidRPr="00785F75" w:rsidRDefault="004529B5" w:rsidP="008E58BF">
      <w:pPr>
        <w:pStyle w:val="NoSpacing"/>
      </w:pPr>
      <w:proofErr w:type="gramStart"/>
      <w:r w:rsidRPr="00785F75">
        <w:t>AFTER  this</w:t>
      </w:r>
      <w:proofErr w:type="gramEnd"/>
      <w:r w:rsidRPr="00785F75">
        <w:t xml:space="preserve">…   Where do you go?   What will this look like?   </w:t>
      </w: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</w:p>
    <w:p w:rsidR="004529B5" w:rsidRPr="00785F75" w:rsidRDefault="004529B5" w:rsidP="008E58BF">
      <w:pPr>
        <w:pStyle w:val="NoSpacing"/>
      </w:pPr>
    </w:p>
    <w:p w:rsidR="00785F75" w:rsidRPr="00785F75" w:rsidRDefault="00785F75" w:rsidP="008E58BF">
      <w:pPr>
        <w:pStyle w:val="NoSpacing"/>
      </w:pPr>
    </w:p>
    <w:p w:rsidR="00785F75" w:rsidRPr="00785F75" w:rsidRDefault="00785F75" w:rsidP="008E58BF">
      <w:pPr>
        <w:pStyle w:val="NoSpacing"/>
      </w:pPr>
      <w:r w:rsidRPr="00785F75">
        <w:t xml:space="preserve">Work </w:t>
      </w:r>
      <w:proofErr w:type="gramStart"/>
      <w:r w:rsidRPr="00785F75">
        <w:t>groups :</w:t>
      </w:r>
      <w:proofErr w:type="gramEnd"/>
      <w:r w:rsidRPr="00785F75">
        <w:t xml:space="preserve">  </w:t>
      </w:r>
    </w:p>
    <w:p w:rsidR="00785F75" w:rsidRPr="00785F75" w:rsidRDefault="00785F75" w:rsidP="008E58BF">
      <w:pPr>
        <w:pStyle w:val="NoSpacing"/>
      </w:pPr>
    </w:p>
    <w:p w:rsidR="00785F75" w:rsidRPr="00785F75" w:rsidRDefault="00785F75" w:rsidP="008E58BF">
      <w:pPr>
        <w:pStyle w:val="NoSpacing"/>
      </w:pPr>
    </w:p>
    <w:p w:rsidR="00785F75" w:rsidRDefault="00785F75" w:rsidP="008E58BF">
      <w:pPr>
        <w:pStyle w:val="NoSpacing"/>
      </w:pPr>
    </w:p>
    <w:p w:rsidR="004866A9" w:rsidRPr="004866A9" w:rsidRDefault="004866A9" w:rsidP="008E58BF">
      <w:pPr>
        <w:pStyle w:val="NoSpacing"/>
        <w:rPr>
          <w:b/>
        </w:rPr>
      </w:pPr>
      <w:r>
        <w:rPr>
          <w:b/>
        </w:rPr>
        <w:t xml:space="preserve">Big question:    explore which regular polygons tile the plane without waste, and determine, with proof, the only regular polygons that tile the plane …. </w:t>
      </w:r>
      <w:proofErr w:type="gramStart"/>
      <w:r>
        <w:rPr>
          <w:b/>
        </w:rPr>
        <w:t>And WHY.</w:t>
      </w:r>
      <w:proofErr w:type="gramEnd"/>
      <w:r>
        <w:rPr>
          <w:b/>
        </w:rPr>
        <w:t xml:space="preserve">     </w:t>
      </w:r>
    </w:p>
    <w:p w:rsidR="004866A9" w:rsidRDefault="004866A9" w:rsidP="008E58BF">
      <w:pPr>
        <w:pStyle w:val="NoSpacing"/>
      </w:pPr>
    </w:p>
    <w:p w:rsidR="004866A9" w:rsidRPr="00785F75" w:rsidRDefault="004866A9" w:rsidP="008E58BF">
      <w:pPr>
        <w:pStyle w:val="NoSpacing"/>
      </w:pPr>
    </w:p>
    <w:p w:rsidR="004866A9" w:rsidRDefault="00785F75" w:rsidP="008E58BF">
      <w:pPr>
        <w:pStyle w:val="NoSpacing"/>
      </w:pPr>
      <w:r>
        <w:t xml:space="preserve">Group:  Introduction </w:t>
      </w:r>
      <w:r w:rsidR="004866A9">
        <w:t xml:space="preserve">/ Writing of the task </w:t>
      </w:r>
    </w:p>
    <w:p w:rsidR="00785F75" w:rsidRDefault="004866A9" w:rsidP="008E58BF">
      <w:pPr>
        <w:pStyle w:val="NoSpacing"/>
      </w:pPr>
      <w:r>
        <w:t xml:space="preserve">Adam </w:t>
      </w:r>
    </w:p>
    <w:p w:rsidR="004866A9" w:rsidRPr="00785F75" w:rsidRDefault="004866A9" w:rsidP="008E58BF">
      <w:pPr>
        <w:pStyle w:val="NoSpacing"/>
      </w:pPr>
      <w:proofErr w:type="spellStart"/>
      <w:r>
        <w:t>Lalit</w:t>
      </w:r>
      <w:proofErr w:type="spellEnd"/>
      <w:r>
        <w:t xml:space="preserve"> </w:t>
      </w:r>
    </w:p>
    <w:p w:rsidR="004866A9" w:rsidRPr="00785F75" w:rsidRDefault="004866A9" w:rsidP="008E58BF">
      <w:pPr>
        <w:pStyle w:val="NoSpacing"/>
      </w:pPr>
    </w:p>
    <w:p w:rsidR="00785F75" w:rsidRPr="00785F75" w:rsidRDefault="00785F75" w:rsidP="008E58BF">
      <w:pPr>
        <w:pStyle w:val="NoSpacing"/>
      </w:pPr>
      <w:r>
        <w:t>Gro</w:t>
      </w:r>
      <w:r w:rsidRPr="00785F75">
        <w:t xml:space="preserve">up:  Topic Creating the BRIDGE between   IND and DED reasoning  </w:t>
      </w:r>
    </w:p>
    <w:p w:rsidR="00785F75" w:rsidRPr="00785F75" w:rsidRDefault="00785F75" w:rsidP="008E58BF">
      <w:pPr>
        <w:pStyle w:val="NoSpacing"/>
      </w:pPr>
      <w:r>
        <w:t xml:space="preserve">Amelia </w:t>
      </w:r>
    </w:p>
    <w:p w:rsidR="00785F75" w:rsidRPr="00785F75" w:rsidRDefault="004866A9" w:rsidP="008E58BF">
      <w:pPr>
        <w:pStyle w:val="NoSpacing"/>
      </w:pPr>
      <w:r>
        <w:t xml:space="preserve">Marty  </w:t>
      </w:r>
    </w:p>
    <w:p w:rsidR="00785F75" w:rsidRPr="00785F75" w:rsidRDefault="00785F75" w:rsidP="008E58BF">
      <w:pPr>
        <w:pStyle w:val="NoSpacing"/>
      </w:pPr>
    </w:p>
    <w:p w:rsidR="00785F75" w:rsidRPr="00785F75" w:rsidRDefault="00785F75" w:rsidP="008E58BF">
      <w:pPr>
        <w:pStyle w:val="NoSpacing"/>
      </w:pPr>
      <w:r w:rsidRPr="00785F75">
        <w:t xml:space="preserve">Group:  </w:t>
      </w:r>
      <w:r>
        <w:t>Topic</w:t>
      </w:r>
      <w:r w:rsidRPr="00785F75">
        <w:t xml:space="preserve"> </w:t>
      </w:r>
      <w:proofErr w:type="gramStart"/>
      <w:r w:rsidRPr="00785F75">
        <w:t>Making</w:t>
      </w:r>
      <w:proofErr w:type="gramEnd"/>
      <w:r w:rsidRPr="00785F75">
        <w:t xml:space="preserve"> the distinction between IND and DED reasoning explicit:   </w:t>
      </w:r>
    </w:p>
    <w:p w:rsidR="00785F75" w:rsidRPr="00785F75" w:rsidRDefault="00785F75" w:rsidP="008E58BF">
      <w:pPr>
        <w:pStyle w:val="NoSpacing"/>
      </w:pPr>
      <w:r>
        <w:t xml:space="preserve">Traci  </w:t>
      </w:r>
    </w:p>
    <w:p w:rsidR="00785F75" w:rsidRPr="00785F75" w:rsidRDefault="004866A9" w:rsidP="008E58BF">
      <w:pPr>
        <w:pStyle w:val="NoSpacing"/>
      </w:pPr>
      <w:r>
        <w:t xml:space="preserve">Stacey </w:t>
      </w:r>
    </w:p>
    <w:p w:rsidR="00785F75" w:rsidRPr="00785F75" w:rsidRDefault="00785F75" w:rsidP="008E58BF">
      <w:pPr>
        <w:pStyle w:val="NoSpacing"/>
      </w:pPr>
    </w:p>
    <w:p w:rsidR="00785F75" w:rsidRPr="00785F75" w:rsidRDefault="00785F75" w:rsidP="008E58BF">
      <w:pPr>
        <w:pStyle w:val="NoSpacing"/>
      </w:pPr>
      <w:r w:rsidRPr="00785F75">
        <w:t xml:space="preserve">Group:   Logistics /materials   </w:t>
      </w:r>
    </w:p>
    <w:p w:rsidR="00785F75" w:rsidRPr="00785F75" w:rsidRDefault="00785F75" w:rsidP="008E58BF">
      <w:pPr>
        <w:pStyle w:val="NoSpacing"/>
      </w:pPr>
      <w:proofErr w:type="spellStart"/>
      <w:r w:rsidRPr="00785F75">
        <w:t>Gema</w:t>
      </w:r>
      <w:proofErr w:type="spellEnd"/>
    </w:p>
    <w:p w:rsidR="004866A9" w:rsidRDefault="00785F75" w:rsidP="008E58BF">
      <w:pPr>
        <w:pStyle w:val="NoSpacing"/>
      </w:pPr>
      <w:r w:rsidRPr="00785F75">
        <w:t xml:space="preserve">Kim    </w:t>
      </w:r>
    </w:p>
    <w:p w:rsidR="00785F75" w:rsidRDefault="00785F75" w:rsidP="008E58BF">
      <w:pPr>
        <w:pStyle w:val="NoSpacing"/>
      </w:pPr>
    </w:p>
    <w:p w:rsidR="004866A9" w:rsidRDefault="004866A9" w:rsidP="008E58BF">
      <w:pPr>
        <w:pStyle w:val="NoSpacing"/>
      </w:pPr>
      <w:r>
        <w:t xml:space="preserve">Anticipated responses / </w:t>
      </w:r>
      <w:proofErr w:type="gramStart"/>
      <w:r>
        <w:t>concerns  streaming</w:t>
      </w:r>
      <w:proofErr w:type="gramEnd"/>
      <w:r>
        <w:t xml:space="preserve">:   (Later?)   </w:t>
      </w:r>
    </w:p>
    <w:p w:rsidR="004866A9" w:rsidRDefault="004866A9" w:rsidP="008E58BF">
      <w:pPr>
        <w:pStyle w:val="NoSpacing"/>
      </w:pPr>
      <w:proofErr w:type="spellStart"/>
      <w:r>
        <w:t>Lalit</w:t>
      </w:r>
      <w:proofErr w:type="spellEnd"/>
      <w:r>
        <w:t xml:space="preserve">   </w:t>
      </w:r>
    </w:p>
    <w:p w:rsidR="004866A9" w:rsidRPr="00785F75" w:rsidRDefault="004866A9" w:rsidP="008E58BF">
      <w:pPr>
        <w:pStyle w:val="NoSpacing"/>
      </w:pPr>
      <w:r>
        <w:t xml:space="preserve">Ana   </w:t>
      </w:r>
    </w:p>
    <w:sectPr w:rsidR="004866A9" w:rsidRPr="00785F75" w:rsidSect="006B7E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B3D75"/>
    <w:multiLevelType w:val="hybridMultilevel"/>
    <w:tmpl w:val="B5B2017A"/>
    <w:lvl w:ilvl="0" w:tplc="C2A4A2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revisionView w:inkAnnotations="0"/>
  <w:defaultTabStop w:val="720"/>
  <w:characterSpacingControl w:val="doNotCompress"/>
  <w:savePreviewPicture/>
  <w:compat/>
  <w:rsids>
    <w:rsidRoot w:val="008E58BF"/>
    <w:rsid w:val="00103755"/>
    <w:rsid w:val="004529B5"/>
    <w:rsid w:val="004866A9"/>
    <w:rsid w:val="00645FAE"/>
    <w:rsid w:val="006B7E6B"/>
    <w:rsid w:val="00785F75"/>
    <w:rsid w:val="008E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58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Harvard-Westlake School</Company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 Faculty/Staff</dc:creator>
  <cp:lastModifiedBy>HW Faculty/Staff</cp:lastModifiedBy>
  <cp:revision>1</cp:revision>
  <dcterms:created xsi:type="dcterms:W3CDTF">2009-07-06T19:07:00Z</dcterms:created>
  <dcterms:modified xsi:type="dcterms:W3CDTF">2009-07-07T03:59:00Z</dcterms:modified>
</cp:coreProperties>
</file>